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A" w:rsidRPr="000D158A" w:rsidRDefault="000D158A" w:rsidP="00F16308">
      <w:pPr>
        <w:pStyle w:val="cmjNASLOV"/>
      </w:pPr>
      <w:r w:rsidRPr="000D158A">
        <w:t xml:space="preserve">Interakcije </w:t>
      </w:r>
      <w:r w:rsidR="00F25555">
        <w:t>i</w:t>
      </w:r>
      <w:r w:rsidR="007057DA" w:rsidRPr="000D158A">
        <w:t xml:space="preserve">nterleukin 6/Wnt </w:t>
      </w:r>
      <w:r w:rsidRPr="000D158A">
        <w:t>kod re</w:t>
      </w:r>
      <w:r w:rsidR="00AB1163">
        <w:t>u</w:t>
      </w:r>
      <w:r w:rsidRPr="000D158A">
        <w:t>matoidnog artritisa</w:t>
      </w:r>
      <w:r w:rsidR="007057DA" w:rsidRPr="000D158A">
        <w:t xml:space="preserve">: interleukin 6 </w:t>
      </w:r>
      <w:bookmarkStart w:id="0" w:name="_GoBack"/>
      <w:bookmarkEnd w:id="0"/>
      <w:r w:rsidR="007057DA" w:rsidRPr="000D158A">
        <w:t>inhibi</w:t>
      </w:r>
      <w:r w:rsidRPr="000D158A">
        <w:t>ra</w:t>
      </w:r>
      <w:r w:rsidR="007057DA" w:rsidRPr="000D158A">
        <w:t xml:space="preserve"> Wnt signali</w:t>
      </w:r>
      <w:r w:rsidR="00E42674">
        <w:t>zaciju</w:t>
      </w:r>
      <w:r w:rsidRPr="000D158A">
        <w:t xml:space="preserve"> u sinovijalnim fibroblastima </w:t>
      </w:r>
      <w:r>
        <w:t>i</w:t>
      </w:r>
      <w:r w:rsidRPr="000D158A">
        <w:t xml:space="preserve"> osteoblastima</w:t>
      </w:r>
    </w:p>
    <w:p w:rsidR="007057DA" w:rsidRPr="000D158A" w:rsidRDefault="000D158A" w:rsidP="00085644">
      <w:pPr>
        <w:pStyle w:val="cmjTEXT"/>
        <w:rPr>
          <w:lang w:val="hr-HR"/>
        </w:rPr>
      </w:pPr>
      <w:r>
        <w:rPr>
          <w:b/>
          <w:bCs/>
          <w:lang w:val="hr-HR"/>
        </w:rPr>
        <w:t xml:space="preserve">Cilj </w:t>
      </w:r>
      <w:r w:rsidRPr="000D158A">
        <w:rPr>
          <w:bCs/>
          <w:lang w:val="hr-HR"/>
        </w:rPr>
        <w:t>Odrediti učinak</w:t>
      </w:r>
      <w:r>
        <w:rPr>
          <w:b/>
          <w:bCs/>
          <w:lang w:val="hr-HR"/>
        </w:rPr>
        <w:t xml:space="preserve"> </w:t>
      </w:r>
      <w:r w:rsidRPr="000D158A">
        <w:rPr>
          <w:bCs/>
          <w:lang w:val="hr-HR"/>
        </w:rPr>
        <w:t>dosad nepoznate</w:t>
      </w:r>
      <w:r>
        <w:rPr>
          <w:b/>
          <w:bCs/>
          <w:lang w:val="hr-HR"/>
        </w:rPr>
        <w:t xml:space="preserve"> </w:t>
      </w:r>
      <w:r w:rsidRPr="00085644">
        <w:rPr>
          <w:bCs/>
        </w:rPr>
        <w:t>negativne interakcije između</w:t>
      </w:r>
      <w:r w:rsidRPr="00085644">
        <w:rPr>
          <w:bCs/>
          <w:lang w:val="hr-HR"/>
        </w:rPr>
        <w:t xml:space="preserve"> signalnih</w:t>
      </w:r>
      <w:r>
        <w:rPr>
          <w:lang w:val="hr-HR"/>
        </w:rPr>
        <w:t xml:space="preserve"> put</w:t>
      </w:r>
      <w:r w:rsidR="00AB1163">
        <w:rPr>
          <w:lang w:val="hr-HR"/>
        </w:rPr>
        <w:t>o</w:t>
      </w:r>
      <w:r>
        <w:rPr>
          <w:lang w:val="hr-HR"/>
        </w:rPr>
        <w:t>va</w:t>
      </w:r>
      <w:r w:rsidR="007057DA" w:rsidRPr="000D158A">
        <w:rPr>
          <w:lang w:val="hr-HR"/>
        </w:rPr>
        <w:t xml:space="preserve"> </w:t>
      </w:r>
      <w:proofErr w:type="spellStart"/>
      <w:r w:rsidR="007057DA" w:rsidRPr="000D158A">
        <w:rPr>
          <w:lang w:val="hr-HR"/>
        </w:rPr>
        <w:t>Wnt</w:t>
      </w:r>
      <w:proofErr w:type="spellEnd"/>
      <w:r w:rsidR="007057DA" w:rsidRPr="000D158A">
        <w:rPr>
          <w:lang w:val="hr-HR"/>
        </w:rPr>
        <w:t xml:space="preserve"> </w:t>
      </w:r>
      <w:r>
        <w:rPr>
          <w:lang w:val="hr-HR"/>
        </w:rPr>
        <w:t>i</w:t>
      </w:r>
      <w:r w:rsidR="007057DA" w:rsidRPr="000D158A">
        <w:rPr>
          <w:lang w:val="hr-HR"/>
        </w:rPr>
        <w:t xml:space="preserve"> </w:t>
      </w:r>
      <w:proofErr w:type="spellStart"/>
      <w:r w:rsidR="007057DA" w:rsidRPr="000D158A">
        <w:rPr>
          <w:lang w:val="hr-HR"/>
        </w:rPr>
        <w:t>interleukin</w:t>
      </w:r>
      <w:r>
        <w:rPr>
          <w:lang w:val="hr-HR"/>
        </w:rPr>
        <w:t>a</w:t>
      </w:r>
      <w:proofErr w:type="spellEnd"/>
      <w:r w:rsidR="00C9671C">
        <w:rPr>
          <w:lang w:val="hr-HR"/>
        </w:rPr>
        <w:t>-</w:t>
      </w:r>
      <w:r w:rsidR="007057DA" w:rsidRPr="000D158A">
        <w:rPr>
          <w:lang w:val="hr-HR"/>
        </w:rPr>
        <w:t xml:space="preserve">6 </w:t>
      </w:r>
      <w:r>
        <w:rPr>
          <w:lang w:val="hr-HR"/>
        </w:rPr>
        <w:t>u koštanim tkivima</w:t>
      </w:r>
      <w:r w:rsidR="007057DA" w:rsidRPr="000D158A">
        <w:rPr>
          <w:lang w:val="hr-HR"/>
        </w:rPr>
        <w:t xml:space="preserve"> </w:t>
      </w:r>
      <w:r>
        <w:rPr>
          <w:lang w:val="hr-HR"/>
        </w:rPr>
        <w:t>kao mogućeg ključnog mehanizma koji dovodi do oštećenja kosti i zglobova</w:t>
      </w:r>
      <w:r w:rsidR="00AB1163">
        <w:rPr>
          <w:lang w:val="hr-HR"/>
        </w:rPr>
        <w:t>,</w:t>
      </w:r>
      <w:r>
        <w:rPr>
          <w:lang w:val="hr-HR"/>
        </w:rPr>
        <w:t xml:space="preserve"> povezanog s bolešću ili starijom dobi. </w:t>
      </w:r>
      <w:r w:rsidR="007057DA" w:rsidRPr="000D158A">
        <w:rPr>
          <w:lang w:val="hr-HR"/>
        </w:rPr>
        <w:t xml:space="preserve"> </w:t>
      </w:r>
    </w:p>
    <w:p w:rsidR="007057DA" w:rsidRPr="000D158A" w:rsidRDefault="000D158A" w:rsidP="00085644">
      <w:pPr>
        <w:pStyle w:val="cmjTEXT"/>
        <w:rPr>
          <w:lang w:val="hr-HR"/>
        </w:rPr>
      </w:pPr>
      <w:r>
        <w:rPr>
          <w:b/>
          <w:bCs/>
          <w:lang w:val="hr-HR"/>
        </w:rPr>
        <w:t>Postupci</w:t>
      </w:r>
      <w:r w:rsidR="000C5281">
        <w:rPr>
          <w:b/>
          <w:bCs/>
          <w:lang w:val="hr-HR"/>
        </w:rPr>
        <w:t xml:space="preserve"> </w:t>
      </w:r>
      <w:r w:rsidR="000C5281">
        <w:rPr>
          <w:bCs/>
          <w:lang w:val="hr-HR"/>
        </w:rPr>
        <w:t>Pratili smo aktivaciju</w:t>
      </w:r>
      <w:r w:rsidR="007057DA" w:rsidRPr="000D158A">
        <w:rPr>
          <w:b/>
          <w:bCs/>
          <w:lang w:val="hr-HR"/>
        </w:rPr>
        <w:t xml:space="preserve"> </w:t>
      </w:r>
      <w:proofErr w:type="spellStart"/>
      <w:r w:rsidR="000C5281" w:rsidRPr="000D158A">
        <w:rPr>
          <w:lang w:val="hr-HR"/>
        </w:rPr>
        <w:t>Wnt</w:t>
      </w:r>
      <w:proofErr w:type="spellEnd"/>
      <w:r w:rsidR="000C5281">
        <w:rPr>
          <w:lang w:val="hr-HR"/>
        </w:rPr>
        <w:t xml:space="preserve"> puta uz pomoć</w:t>
      </w:r>
      <w:r w:rsidR="000C5281" w:rsidRPr="000D158A">
        <w:rPr>
          <w:lang w:val="hr-HR"/>
        </w:rPr>
        <w:t xml:space="preserve"> </w:t>
      </w:r>
      <w:r w:rsidR="00E42674">
        <w:rPr>
          <w:lang w:val="hr-HR"/>
        </w:rPr>
        <w:t xml:space="preserve">eseja </w:t>
      </w:r>
      <w:proofErr w:type="spellStart"/>
      <w:r w:rsidR="00E42674">
        <w:rPr>
          <w:lang w:val="hr-HR"/>
        </w:rPr>
        <w:t>luciferaznog</w:t>
      </w:r>
      <w:proofErr w:type="spellEnd"/>
      <w:r w:rsidR="00E42674">
        <w:rPr>
          <w:lang w:val="hr-HR"/>
        </w:rPr>
        <w:t xml:space="preserve"> testa</w:t>
      </w:r>
      <w:r w:rsidR="007057DA" w:rsidRPr="000D158A">
        <w:rPr>
          <w:lang w:val="hr-HR"/>
        </w:rPr>
        <w:t xml:space="preserve"> </w:t>
      </w:r>
      <w:r w:rsidR="000C5281">
        <w:rPr>
          <w:lang w:val="hr-HR"/>
        </w:rPr>
        <w:t xml:space="preserve">nakon tretmana </w:t>
      </w:r>
      <w:proofErr w:type="spellStart"/>
      <w:r w:rsidR="00C9671C">
        <w:rPr>
          <w:lang w:val="hr-HR"/>
        </w:rPr>
        <w:t>interleukinom</w:t>
      </w:r>
      <w:proofErr w:type="spellEnd"/>
      <w:r w:rsidR="000C5281">
        <w:rPr>
          <w:lang w:val="hr-HR"/>
        </w:rPr>
        <w:t>-6 i čimbenikom</w:t>
      </w:r>
      <w:r w:rsidR="00D131EE">
        <w:rPr>
          <w:lang w:val="hr-HR"/>
        </w:rPr>
        <w:t xml:space="preserve"> tumorske nekroze</w:t>
      </w:r>
      <w:r w:rsidR="007057DA" w:rsidRPr="000D158A">
        <w:rPr>
          <w:lang w:val="hr-HR"/>
        </w:rPr>
        <w:t>-α (</w:t>
      </w:r>
      <w:r w:rsidR="00D131EE">
        <w:rPr>
          <w:lang w:val="hr-HR"/>
        </w:rPr>
        <w:t xml:space="preserve">prema </w:t>
      </w:r>
      <w:proofErr w:type="spellStart"/>
      <w:r w:rsidR="00D131EE">
        <w:rPr>
          <w:lang w:val="hr-HR"/>
        </w:rPr>
        <w:t>eng</w:t>
      </w:r>
      <w:proofErr w:type="spellEnd"/>
      <w:r w:rsidR="00E42674">
        <w:rPr>
          <w:lang w:val="hr-HR"/>
        </w:rPr>
        <w:t>.</w:t>
      </w:r>
      <w:r w:rsidR="00D131EE">
        <w:rPr>
          <w:lang w:val="hr-HR"/>
        </w:rPr>
        <w:t xml:space="preserve"> </w:t>
      </w:r>
      <w:r w:rsidR="000C5281" w:rsidRPr="00E42674">
        <w:rPr>
          <w:i/>
          <w:lang w:val="hr-HR"/>
        </w:rPr>
        <w:t xml:space="preserve">tumor </w:t>
      </w:r>
      <w:proofErr w:type="spellStart"/>
      <w:r w:rsidR="000C5281" w:rsidRPr="00E42674">
        <w:rPr>
          <w:i/>
          <w:lang w:val="hr-HR"/>
        </w:rPr>
        <w:t>necrosis</w:t>
      </w:r>
      <w:proofErr w:type="spellEnd"/>
      <w:r w:rsidR="000C5281" w:rsidRPr="00E42674">
        <w:rPr>
          <w:i/>
          <w:lang w:val="hr-HR"/>
        </w:rPr>
        <w:t xml:space="preserve"> </w:t>
      </w:r>
      <w:proofErr w:type="spellStart"/>
      <w:r w:rsidR="000C5281" w:rsidRPr="00E42674">
        <w:rPr>
          <w:i/>
          <w:lang w:val="hr-HR"/>
        </w:rPr>
        <w:t>factor</w:t>
      </w:r>
      <w:proofErr w:type="spellEnd"/>
      <w:r w:rsidR="000C5281" w:rsidRPr="00E42674">
        <w:rPr>
          <w:i/>
          <w:lang w:val="hr-HR"/>
        </w:rPr>
        <w:t>-α</w:t>
      </w:r>
      <w:r w:rsidR="000C5281">
        <w:rPr>
          <w:lang w:val="hr-HR"/>
        </w:rPr>
        <w:t>,</w:t>
      </w:r>
      <w:r w:rsidR="00D131EE">
        <w:rPr>
          <w:lang w:val="hr-HR"/>
        </w:rPr>
        <w:t xml:space="preserve"> </w:t>
      </w:r>
      <w:proofErr w:type="spellStart"/>
      <w:r w:rsidR="007057DA" w:rsidRPr="000D158A">
        <w:rPr>
          <w:lang w:val="hr-HR"/>
        </w:rPr>
        <w:t>TNFα</w:t>
      </w:r>
      <w:proofErr w:type="spellEnd"/>
      <w:r w:rsidR="007057DA" w:rsidRPr="000D158A">
        <w:rPr>
          <w:lang w:val="hr-HR"/>
        </w:rPr>
        <w:t xml:space="preserve">). </w:t>
      </w:r>
      <w:r w:rsidR="000C5281">
        <w:rPr>
          <w:iCs/>
          <w:lang w:val="hr-HR"/>
        </w:rPr>
        <w:t>Funkcionalni doprinos</w:t>
      </w:r>
      <w:r w:rsidR="007057DA" w:rsidRPr="000D158A">
        <w:rPr>
          <w:lang w:val="hr-HR"/>
        </w:rPr>
        <w:t xml:space="preserve"> </w:t>
      </w:r>
      <w:r w:rsidR="000C5281">
        <w:rPr>
          <w:lang w:val="hr-HR"/>
        </w:rPr>
        <w:t xml:space="preserve">interakcije između </w:t>
      </w:r>
      <w:r w:rsidR="00C9671C">
        <w:rPr>
          <w:lang w:val="hr-HR"/>
        </w:rPr>
        <w:t>interleukina-</w:t>
      </w:r>
      <w:r w:rsidR="007057DA" w:rsidRPr="000D158A">
        <w:rPr>
          <w:lang w:val="hr-HR"/>
        </w:rPr>
        <w:t xml:space="preserve">6 </w:t>
      </w:r>
      <w:r w:rsidR="00D131EE">
        <w:rPr>
          <w:lang w:val="hr-HR"/>
        </w:rPr>
        <w:t>i</w:t>
      </w:r>
      <w:r w:rsidR="007057DA" w:rsidRPr="000D158A">
        <w:rPr>
          <w:lang w:val="hr-HR"/>
        </w:rPr>
        <w:t xml:space="preserve"> TNFα </w:t>
      </w:r>
      <w:r w:rsidR="00F25555">
        <w:rPr>
          <w:lang w:val="hr-HR"/>
        </w:rPr>
        <w:t>i</w:t>
      </w:r>
      <w:r w:rsidR="000C5281">
        <w:rPr>
          <w:lang w:val="hr-HR"/>
        </w:rPr>
        <w:t xml:space="preserve">nhibiciji koštane formacije određen je </w:t>
      </w:r>
      <w:proofErr w:type="spellStart"/>
      <w:r w:rsidR="007057DA" w:rsidRPr="000D158A">
        <w:rPr>
          <w:i/>
          <w:iCs/>
          <w:lang w:val="hr-HR"/>
        </w:rPr>
        <w:t>in</w:t>
      </w:r>
      <w:proofErr w:type="spellEnd"/>
      <w:r w:rsidR="007057DA" w:rsidRPr="000D158A">
        <w:rPr>
          <w:i/>
          <w:iCs/>
          <w:lang w:val="hr-HR"/>
        </w:rPr>
        <w:t xml:space="preserve"> </w:t>
      </w:r>
      <w:proofErr w:type="spellStart"/>
      <w:r w:rsidR="007057DA" w:rsidRPr="000D158A">
        <w:rPr>
          <w:i/>
          <w:iCs/>
          <w:lang w:val="hr-HR"/>
        </w:rPr>
        <w:t>vitro</w:t>
      </w:r>
      <w:proofErr w:type="spellEnd"/>
      <w:r w:rsidR="007057DA" w:rsidRPr="000D158A">
        <w:rPr>
          <w:lang w:val="hr-HR"/>
        </w:rPr>
        <w:t xml:space="preserve"> </w:t>
      </w:r>
      <w:r w:rsidR="000C5281">
        <w:rPr>
          <w:lang w:val="hr-HR"/>
        </w:rPr>
        <w:t>koristeći mal</w:t>
      </w:r>
      <w:r w:rsidR="00D131EE">
        <w:rPr>
          <w:lang w:val="hr-HR"/>
        </w:rPr>
        <w:t>e</w:t>
      </w:r>
      <w:r w:rsidR="000C5281">
        <w:rPr>
          <w:lang w:val="hr-HR"/>
        </w:rPr>
        <w:t xml:space="preserve"> </w:t>
      </w:r>
      <w:r w:rsidR="00D131EE" w:rsidRPr="000D158A">
        <w:rPr>
          <w:lang w:val="hr-HR"/>
        </w:rPr>
        <w:t>RNA</w:t>
      </w:r>
      <w:r w:rsidR="00D131EE">
        <w:rPr>
          <w:lang w:val="hr-HR"/>
        </w:rPr>
        <w:t xml:space="preserve"> </w:t>
      </w:r>
      <w:r w:rsidR="00AC475A">
        <w:rPr>
          <w:lang w:val="hr-HR"/>
        </w:rPr>
        <w:t>ukosnice</w:t>
      </w:r>
      <w:r w:rsidR="007057DA" w:rsidRPr="000D158A">
        <w:rPr>
          <w:lang w:val="hr-HR"/>
        </w:rPr>
        <w:t xml:space="preserve"> (</w:t>
      </w:r>
      <w:r w:rsidR="000C5281">
        <w:rPr>
          <w:lang w:val="hr-HR"/>
        </w:rPr>
        <w:t>pre</w:t>
      </w:r>
      <w:r w:rsidR="00D131EE">
        <w:rPr>
          <w:lang w:val="hr-HR"/>
        </w:rPr>
        <w:t>m</w:t>
      </w:r>
      <w:r w:rsidR="000C5281">
        <w:rPr>
          <w:lang w:val="hr-HR"/>
        </w:rPr>
        <w:t xml:space="preserve">a </w:t>
      </w:r>
      <w:proofErr w:type="spellStart"/>
      <w:r w:rsidR="000C5281">
        <w:rPr>
          <w:lang w:val="hr-HR"/>
        </w:rPr>
        <w:t>eng</w:t>
      </w:r>
      <w:proofErr w:type="spellEnd"/>
      <w:r w:rsidR="00E42674">
        <w:rPr>
          <w:lang w:val="hr-HR"/>
        </w:rPr>
        <w:t>.</w:t>
      </w:r>
      <w:r w:rsidR="000C5281">
        <w:rPr>
          <w:lang w:val="hr-HR"/>
        </w:rPr>
        <w:t xml:space="preserve"> </w:t>
      </w:r>
      <w:proofErr w:type="spellStart"/>
      <w:r w:rsidR="000C5281" w:rsidRPr="00E42674">
        <w:rPr>
          <w:i/>
          <w:lang w:val="hr-HR"/>
        </w:rPr>
        <w:t>small</w:t>
      </w:r>
      <w:proofErr w:type="spellEnd"/>
      <w:r w:rsidR="000C5281" w:rsidRPr="00E42674">
        <w:rPr>
          <w:i/>
          <w:lang w:val="hr-HR"/>
        </w:rPr>
        <w:t xml:space="preserve"> </w:t>
      </w:r>
      <w:proofErr w:type="spellStart"/>
      <w:r w:rsidR="000C5281" w:rsidRPr="00E42674">
        <w:rPr>
          <w:i/>
          <w:lang w:val="hr-HR"/>
        </w:rPr>
        <w:t>hairpin</w:t>
      </w:r>
      <w:proofErr w:type="spellEnd"/>
      <w:r w:rsidR="000C5281" w:rsidRPr="00E42674">
        <w:rPr>
          <w:i/>
          <w:lang w:val="hr-HR"/>
        </w:rPr>
        <w:t xml:space="preserve"> RNA</w:t>
      </w:r>
      <w:r w:rsidR="000C5281">
        <w:rPr>
          <w:lang w:val="hr-HR"/>
        </w:rPr>
        <w:t xml:space="preserve">, </w:t>
      </w:r>
      <w:proofErr w:type="spellStart"/>
      <w:r w:rsidR="007057DA" w:rsidRPr="000D158A">
        <w:rPr>
          <w:lang w:val="hr-HR"/>
        </w:rPr>
        <w:t>shRNA</w:t>
      </w:r>
      <w:proofErr w:type="spellEnd"/>
      <w:r w:rsidR="007057DA" w:rsidRPr="000D158A">
        <w:rPr>
          <w:lang w:val="hr-HR"/>
        </w:rPr>
        <w:t xml:space="preserve">) </w:t>
      </w:r>
      <w:r w:rsidR="000C5281">
        <w:rPr>
          <w:lang w:val="hr-HR"/>
        </w:rPr>
        <w:t xml:space="preserve">u mišjim </w:t>
      </w:r>
      <w:proofErr w:type="spellStart"/>
      <w:r w:rsidR="000C5281">
        <w:rPr>
          <w:lang w:val="hr-HR"/>
        </w:rPr>
        <w:t>mezenhimalnim</w:t>
      </w:r>
      <w:proofErr w:type="spellEnd"/>
      <w:r w:rsidR="000C5281">
        <w:rPr>
          <w:lang w:val="hr-HR"/>
        </w:rPr>
        <w:t xml:space="preserve"> </w:t>
      </w:r>
      <w:proofErr w:type="spellStart"/>
      <w:r w:rsidR="000C5281">
        <w:rPr>
          <w:lang w:val="hr-HR"/>
        </w:rPr>
        <w:t>p</w:t>
      </w:r>
      <w:r w:rsidR="00085644">
        <w:rPr>
          <w:lang w:val="hr-HR"/>
        </w:rPr>
        <w:t>r</w:t>
      </w:r>
      <w:r w:rsidR="000C5281">
        <w:rPr>
          <w:lang w:val="hr-HR"/>
        </w:rPr>
        <w:t>ekursor</w:t>
      </w:r>
      <w:r w:rsidR="00085644">
        <w:rPr>
          <w:lang w:val="hr-HR"/>
        </w:rPr>
        <w:t>skim</w:t>
      </w:r>
      <w:proofErr w:type="spellEnd"/>
      <w:r w:rsidR="000C5281">
        <w:rPr>
          <w:lang w:val="hr-HR"/>
        </w:rPr>
        <w:t xml:space="preserve"> stanicama </w:t>
      </w:r>
      <w:r w:rsidR="007057DA" w:rsidRPr="000D158A">
        <w:rPr>
          <w:lang w:val="hr-HR"/>
        </w:rPr>
        <w:t xml:space="preserve">C2C12 </w:t>
      </w:r>
      <w:r w:rsidR="000C5281">
        <w:rPr>
          <w:lang w:val="hr-HR"/>
        </w:rPr>
        <w:t>i</w:t>
      </w:r>
      <w:r w:rsidR="007057DA" w:rsidRPr="000D158A">
        <w:rPr>
          <w:lang w:val="hr-HR"/>
        </w:rPr>
        <w:t xml:space="preserve"> KS483 lin</w:t>
      </w:r>
      <w:r w:rsidR="00E42674">
        <w:rPr>
          <w:lang w:val="hr-HR"/>
        </w:rPr>
        <w:t xml:space="preserve">ija induciranih </w:t>
      </w:r>
      <w:r w:rsidR="00CD38D0">
        <w:rPr>
          <w:lang w:val="hr-HR"/>
        </w:rPr>
        <w:t>d</w:t>
      </w:r>
      <w:r w:rsidR="00E42674">
        <w:rPr>
          <w:lang w:val="hr-HR"/>
        </w:rPr>
        <w:t>a</w:t>
      </w:r>
      <w:r w:rsidR="000C5281">
        <w:rPr>
          <w:lang w:val="hr-HR"/>
        </w:rPr>
        <w:t xml:space="preserve"> </w:t>
      </w:r>
      <w:r w:rsidR="00CD38D0">
        <w:rPr>
          <w:lang w:val="hr-HR"/>
        </w:rPr>
        <w:t xml:space="preserve">se </w:t>
      </w:r>
      <w:r w:rsidR="000C5281">
        <w:rPr>
          <w:lang w:val="hr-HR"/>
        </w:rPr>
        <w:t xml:space="preserve">diferenciraju u </w:t>
      </w:r>
      <w:proofErr w:type="spellStart"/>
      <w:r w:rsidR="000C5281">
        <w:rPr>
          <w:lang w:val="hr-HR"/>
        </w:rPr>
        <w:t>osteoblaste</w:t>
      </w:r>
      <w:proofErr w:type="spellEnd"/>
      <w:r w:rsidR="000C5281">
        <w:rPr>
          <w:lang w:val="hr-HR"/>
        </w:rPr>
        <w:t xml:space="preserve"> uz pomoć koštanih </w:t>
      </w:r>
      <w:proofErr w:type="spellStart"/>
      <w:r w:rsidR="000C5281">
        <w:rPr>
          <w:lang w:val="hr-HR"/>
        </w:rPr>
        <w:t>morfogenet</w:t>
      </w:r>
      <w:r w:rsidR="00085644">
        <w:rPr>
          <w:lang w:val="hr-HR"/>
        </w:rPr>
        <w:t>s</w:t>
      </w:r>
      <w:r w:rsidR="000C5281">
        <w:rPr>
          <w:lang w:val="hr-HR"/>
        </w:rPr>
        <w:t>kih</w:t>
      </w:r>
      <w:proofErr w:type="spellEnd"/>
      <w:r w:rsidR="000C5281">
        <w:rPr>
          <w:lang w:val="hr-HR"/>
        </w:rPr>
        <w:t xml:space="preserve"> proteina</w:t>
      </w:r>
      <w:r w:rsidR="007057DA" w:rsidRPr="000D158A">
        <w:rPr>
          <w:lang w:val="hr-HR"/>
        </w:rPr>
        <w:t xml:space="preserve"> </w:t>
      </w:r>
      <w:r w:rsidR="000C5281">
        <w:rPr>
          <w:lang w:val="hr-HR"/>
        </w:rPr>
        <w:t>(</w:t>
      </w:r>
      <w:r w:rsidR="00085644">
        <w:rPr>
          <w:lang w:val="hr-HR"/>
        </w:rPr>
        <w:t xml:space="preserve">prema </w:t>
      </w:r>
      <w:proofErr w:type="spellStart"/>
      <w:r w:rsidR="00085644">
        <w:rPr>
          <w:lang w:val="hr-HR"/>
        </w:rPr>
        <w:t>eng</w:t>
      </w:r>
      <w:proofErr w:type="spellEnd"/>
      <w:r w:rsidR="00E42674">
        <w:rPr>
          <w:lang w:val="hr-HR"/>
        </w:rPr>
        <w:t>.</w:t>
      </w:r>
      <w:r w:rsidR="00085644">
        <w:rPr>
          <w:lang w:val="hr-HR"/>
        </w:rPr>
        <w:t xml:space="preserve"> </w:t>
      </w:r>
      <w:r w:rsidR="000C5281" w:rsidRPr="00E42674">
        <w:rPr>
          <w:i/>
          <w:lang w:val="hr-HR"/>
        </w:rPr>
        <w:t xml:space="preserve">bone </w:t>
      </w:r>
      <w:proofErr w:type="spellStart"/>
      <w:r w:rsidR="000C5281" w:rsidRPr="00E42674">
        <w:rPr>
          <w:i/>
          <w:lang w:val="hr-HR"/>
        </w:rPr>
        <w:t>morphogenetic</w:t>
      </w:r>
      <w:proofErr w:type="spellEnd"/>
      <w:r w:rsidR="000C5281" w:rsidRPr="00E42674">
        <w:rPr>
          <w:i/>
          <w:lang w:val="hr-HR"/>
        </w:rPr>
        <w:t xml:space="preserve"> </w:t>
      </w:r>
      <w:proofErr w:type="spellStart"/>
      <w:r w:rsidR="000C5281" w:rsidRPr="00E42674">
        <w:rPr>
          <w:i/>
          <w:lang w:val="hr-HR"/>
        </w:rPr>
        <w:t>proteins</w:t>
      </w:r>
      <w:proofErr w:type="spellEnd"/>
      <w:r w:rsidR="000C5281">
        <w:rPr>
          <w:lang w:val="hr-HR"/>
        </w:rPr>
        <w:t xml:space="preserve">, </w:t>
      </w:r>
      <w:r w:rsidR="007057DA" w:rsidRPr="000D158A">
        <w:rPr>
          <w:lang w:val="hr-HR"/>
        </w:rPr>
        <w:t>BMP).</w:t>
      </w:r>
    </w:p>
    <w:p w:rsidR="007057DA" w:rsidRPr="000D158A" w:rsidRDefault="007057DA" w:rsidP="00085644">
      <w:pPr>
        <w:pStyle w:val="cmjTEXT"/>
        <w:rPr>
          <w:lang w:val="hr-HR"/>
        </w:rPr>
      </w:pPr>
      <w:r w:rsidRPr="000D158A">
        <w:rPr>
          <w:b/>
          <w:bCs/>
          <w:lang w:val="hr-HR"/>
        </w:rPr>
        <w:t>Re</w:t>
      </w:r>
      <w:r w:rsidR="000C5281">
        <w:rPr>
          <w:b/>
          <w:bCs/>
          <w:lang w:val="hr-HR"/>
        </w:rPr>
        <w:t>zultati</w:t>
      </w:r>
      <w:r w:rsidRPr="000D158A">
        <w:rPr>
          <w:b/>
          <w:bCs/>
          <w:lang w:val="hr-HR"/>
        </w:rPr>
        <w:t xml:space="preserve"> </w:t>
      </w:r>
      <w:r w:rsidRPr="000D158A">
        <w:rPr>
          <w:lang w:val="hr-HR"/>
        </w:rPr>
        <w:t xml:space="preserve">IL-6 </w:t>
      </w:r>
      <w:r w:rsidR="000C5281">
        <w:rPr>
          <w:lang w:val="hr-HR"/>
        </w:rPr>
        <w:t xml:space="preserve">je inhibirao aktivaciju </w:t>
      </w:r>
      <w:proofErr w:type="spellStart"/>
      <w:r w:rsidRPr="000D158A">
        <w:rPr>
          <w:lang w:val="hr-HR"/>
        </w:rPr>
        <w:t>Wnt</w:t>
      </w:r>
      <w:proofErr w:type="spellEnd"/>
      <w:r w:rsidRPr="000D158A">
        <w:rPr>
          <w:lang w:val="hr-HR"/>
        </w:rPr>
        <w:t xml:space="preserve"> </w:t>
      </w:r>
      <w:r w:rsidR="000C5281">
        <w:rPr>
          <w:lang w:val="hr-HR"/>
        </w:rPr>
        <w:t xml:space="preserve">signaliziranja kod </w:t>
      </w:r>
      <w:r w:rsidR="001277C4">
        <w:rPr>
          <w:lang w:val="hr-HR"/>
        </w:rPr>
        <w:t xml:space="preserve">ljudskih </w:t>
      </w:r>
      <w:r w:rsidR="000C5281">
        <w:rPr>
          <w:lang w:val="hr-HR"/>
        </w:rPr>
        <w:t xml:space="preserve">primarnih </w:t>
      </w:r>
      <w:proofErr w:type="spellStart"/>
      <w:r w:rsidRPr="000D158A">
        <w:rPr>
          <w:lang w:val="hr-HR"/>
        </w:rPr>
        <w:t>s</w:t>
      </w:r>
      <w:r w:rsidR="001277C4">
        <w:rPr>
          <w:lang w:val="hr-HR"/>
        </w:rPr>
        <w:t>i</w:t>
      </w:r>
      <w:r w:rsidRPr="000D158A">
        <w:rPr>
          <w:lang w:val="hr-HR"/>
        </w:rPr>
        <w:t>novioc</w:t>
      </w:r>
      <w:r w:rsidR="001277C4">
        <w:rPr>
          <w:lang w:val="hr-HR"/>
        </w:rPr>
        <w:t>ita</w:t>
      </w:r>
      <w:proofErr w:type="spellEnd"/>
      <w:r w:rsidR="001277C4">
        <w:rPr>
          <w:lang w:val="hr-HR"/>
        </w:rPr>
        <w:t xml:space="preserve"> </w:t>
      </w:r>
      <w:r w:rsidR="00C9671C">
        <w:rPr>
          <w:lang w:val="hr-HR"/>
        </w:rPr>
        <w:t>te</w:t>
      </w:r>
      <w:r w:rsidRPr="000D158A">
        <w:rPr>
          <w:lang w:val="hr-HR"/>
        </w:rPr>
        <w:t xml:space="preserve"> </w:t>
      </w:r>
      <w:r w:rsidR="00D131EE">
        <w:rPr>
          <w:lang w:val="hr-HR"/>
        </w:rPr>
        <w:t>zajedno</w:t>
      </w:r>
      <w:r w:rsidR="001277C4">
        <w:rPr>
          <w:lang w:val="hr-HR"/>
        </w:rPr>
        <w:t xml:space="preserve"> s</w:t>
      </w:r>
      <w:r w:rsidRPr="000D158A">
        <w:rPr>
          <w:lang w:val="hr-HR"/>
        </w:rPr>
        <w:t xml:space="preserve"> TNFα </w:t>
      </w:r>
      <w:r w:rsidR="001277C4">
        <w:rPr>
          <w:lang w:val="hr-HR"/>
        </w:rPr>
        <w:t>i</w:t>
      </w:r>
      <w:r w:rsidRPr="000D158A">
        <w:rPr>
          <w:lang w:val="hr-HR"/>
        </w:rPr>
        <w:t xml:space="preserve"> </w:t>
      </w:r>
      <w:proofErr w:type="spellStart"/>
      <w:r w:rsidRPr="000D158A">
        <w:rPr>
          <w:lang w:val="hr-HR"/>
        </w:rPr>
        <w:t>Dickkopf</w:t>
      </w:r>
      <w:proofErr w:type="spellEnd"/>
      <w:r w:rsidRPr="000D158A">
        <w:rPr>
          <w:lang w:val="hr-HR"/>
        </w:rPr>
        <w:t xml:space="preserve">-1, </w:t>
      </w:r>
      <w:r w:rsidR="001277C4">
        <w:rPr>
          <w:lang w:val="hr-HR"/>
        </w:rPr>
        <w:t xml:space="preserve">inhibirao aktivaciju </w:t>
      </w:r>
      <w:proofErr w:type="spellStart"/>
      <w:r w:rsidRPr="000D158A">
        <w:rPr>
          <w:lang w:val="hr-HR"/>
        </w:rPr>
        <w:t>Wnt</w:t>
      </w:r>
      <w:proofErr w:type="spellEnd"/>
      <w:r w:rsidRPr="000D158A">
        <w:rPr>
          <w:lang w:val="hr-HR"/>
        </w:rPr>
        <w:t xml:space="preserve"> </w:t>
      </w:r>
      <w:r w:rsidR="001277C4">
        <w:rPr>
          <w:lang w:val="hr-HR"/>
        </w:rPr>
        <w:t>odgovora</w:t>
      </w:r>
      <w:r w:rsidRPr="000D158A">
        <w:rPr>
          <w:lang w:val="hr-HR"/>
        </w:rPr>
        <w:t xml:space="preserve">. </w:t>
      </w:r>
      <w:r w:rsidR="00085644">
        <w:rPr>
          <w:lang w:val="hr-HR"/>
        </w:rPr>
        <w:t xml:space="preserve">Utišavanje (prema </w:t>
      </w:r>
      <w:proofErr w:type="spellStart"/>
      <w:r w:rsidR="00085644">
        <w:rPr>
          <w:lang w:val="hr-HR"/>
        </w:rPr>
        <w:t>eng</w:t>
      </w:r>
      <w:proofErr w:type="spellEnd"/>
      <w:r w:rsidR="00E42674">
        <w:rPr>
          <w:lang w:val="hr-HR"/>
        </w:rPr>
        <w:t>.</w:t>
      </w:r>
      <w:r w:rsidR="00085644">
        <w:rPr>
          <w:lang w:val="hr-HR"/>
        </w:rPr>
        <w:t xml:space="preserve"> </w:t>
      </w:r>
      <w:r w:rsidRPr="00E42674">
        <w:rPr>
          <w:i/>
        </w:rPr>
        <w:t>knockdown</w:t>
      </w:r>
      <w:r w:rsidR="00085644">
        <w:rPr>
          <w:lang w:val="hr-HR"/>
        </w:rPr>
        <w:t>)</w:t>
      </w:r>
      <w:r w:rsidRPr="00085644">
        <w:t xml:space="preserve"> mRNA </w:t>
      </w:r>
      <w:proofErr w:type="spellStart"/>
      <w:r w:rsidR="00C9671C">
        <w:rPr>
          <w:lang w:val="hr-HR"/>
        </w:rPr>
        <w:t>interleukina</w:t>
      </w:r>
      <w:proofErr w:type="spellEnd"/>
      <w:r w:rsidR="00C9671C">
        <w:rPr>
          <w:lang w:val="hr-HR"/>
        </w:rPr>
        <w:t xml:space="preserve"> 6 </w:t>
      </w:r>
      <w:r w:rsidR="00D131EE" w:rsidRPr="00085644">
        <w:t xml:space="preserve">posredovano </w:t>
      </w:r>
      <w:r w:rsidR="00E42674">
        <w:rPr>
          <w:lang w:val="hr-HR"/>
        </w:rPr>
        <w:t>s</w:t>
      </w:r>
      <w:r w:rsidR="00D131EE" w:rsidRPr="00085644">
        <w:t>hRNA značajno j</w:t>
      </w:r>
      <w:r w:rsidR="001277C4" w:rsidRPr="00085644">
        <w:t>e</w:t>
      </w:r>
      <w:r w:rsidR="00D131EE" w:rsidRPr="00085644">
        <w:t xml:space="preserve"> </w:t>
      </w:r>
      <w:r w:rsidR="001277C4" w:rsidRPr="00085644">
        <w:t xml:space="preserve">povećalo ranu osteogenezu induciranu </w:t>
      </w:r>
      <w:r w:rsidRPr="00085644">
        <w:t>BMP2/7</w:t>
      </w:r>
      <w:r w:rsidR="001277C4" w:rsidRPr="00085644">
        <w:t xml:space="preserve"> </w:t>
      </w:r>
      <w:r w:rsidR="00C9671C" w:rsidRPr="00085644">
        <w:t xml:space="preserve">kod C2C12 stanica </w:t>
      </w:r>
      <w:r w:rsidR="001277C4" w:rsidRPr="00085644">
        <w:t xml:space="preserve">i spasilo </w:t>
      </w:r>
      <w:r w:rsidR="00F16308" w:rsidRPr="00085644">
        <w:t xml:space="preserve">ju </w:t>
      </w:r>
      <w:r w:rsidR="00D2566C">
        <w:rPr>
          <w:lang w:val="hr-HR"/>
        </w:rPr>
        <w:t xml:space="preserve">je </w:t>
      </w:r>
      <w:r w:rsidR="001277C4" w:rsidRPr="00085644">
        <w:t>od negativnog učinka</w:t>
      </w:r>
      <w:r w:rsidRPr="00085644">
        <w:t xml:space="preserve"> TNFα </w:t>
      </w:r>
      <w:r w:rsidR="00F16308" w:rsidRPr="00085644">
        <w:t>te je</w:t>
      </w:r>
      <w:r w:rsidR="001277C4" w:rsidRPr="00085644">
        <w:t xml:space="preserve"> intenziviralo mineralizaciju koštane matrice kod</w:t>
      </w:r>
      <w:r w:rsidRPr="00085644">
        <w:t xml:space="preserve"> KS483 </w:t>
      </w:r>
      <w:r w:rsidR="001277C4" w:rsidRPr="00085644">
        <w:t>stanica</w:t>
      </w:r>
      <w:r w:rsidRPr="00085644">
        <w:t>.</w:t>
      </w:r>
    </w:p>
    <w:p w:rsidR="007057DA" w:rsidRPr="000D158A" w:rsidRDefault="001277C4" w:rsidP="00085644">
      <w:pPr>
        <w:pStyle w:val="cmjTEXT"/>
        <w:rPr>
          <w:lang w:val="hr-HR"/>
        </w:rPr>
      </w:pPr>
      <w:r>
        <w:rPr>
          <w:b/>
          <w:bCs/>
          <w:lang w:val="hr-HR"/>
        </w:rPr>
        <w:t xml:space="preserve">Zaključak </w:t>
      </w:r>
      <w:r w:rsidR="00D2566C">
        <w:rPr>
          <w:lang w:val="hr-HR"/>
        </w:rPr>
        <w:t>Interleukin</w:t>
      </w:r>
      <w:r w:rsidR="007057DA" w:rsidRPr="000D158A">
        <w:rPr>
          <w:lang w:val="hr-HR"/>
        </w:rPr>
        <w:t xml:space="preserve">-6 </w:t>
      </w:r>
      <w:r>
        <w:rPr>
          <w:lang w:val="hr-HR"/>
        </w:rPr>
        <w:t xml:space="preserve">važan </w:t>
      </w:r>
      <w:r w:rsidR="00D2566C">
        <w:rPr>
          <w:lang w:val="hr-HR"/>
        </w:rPr>
        <w:t xml:space="preserve">je </w:t>
      </w:r>
      <w:r>
        <w:rPr>
          <w:lang w:val="hr-HR"/>
        </w:rPr>
        <w:t>medijator kod inhibicije diferencijacije</w:t>
      </w:r>
      <w:r w:rsidR="007057DA" w:rsidRPr="000D158A">
        <w:rPr>
          <w:lang w:val="hr-HR"/>
        </w:rPr>
        <w:t xml:space="preserve"> </w:t>
      </w:r>
      <w:proofErr w:type="spellStart"/>
      <w:r w:rsidR="007057DA" w:rsidRPr="000D158A">
        <w:rPr>
          <w:lang w:val="hr-HR"/>
        </w:rPr>
        <w:t>osteoblast</w:t>
      </w:r>
      <w:r>
        <w:rPr>
          <w:lang w:val="hr-HR"/>
        </w:rPr>
        <w:t>a</w:t>
      </w:r>
      <w:proofErr w:type="spellEnd"/>
      <w:r>
        <w:rPr>
          <w:lang w:val="hr-HR"/>
        </w:rPr>
        <w:t xml:space="preserve"> od strane</w:t>
      </w:r>
      <w:r w:rsidR="007057DA" w:rsidRPr="000D158A">
        <w:rPr>
          <w:lang w:val="hr-HR"/>
        </w:rPr>
        <w:t xml:space="preserve"> </w:t>
      </w:r>
      <w:proofErr w:type="spellStart"/>
      <w:r w:rsidR="007057DA" w:rsidRPr="000D158A">
        <w:rPr>
          <w:lang w:val="hr-HR"/>
        </w:rPr>
        <w:t>TNFα</w:t>
      </w:r>
      <w:proofErr w:type="spellEnd"/>
      <w:r w:rsidR="007057DA" w:rsidRPr="000D158A">
        <w:rPr>
          <w:lang w:val="hr-HR"/>
        </w:rPr>
        <w:t xml:space="preserve">, </w:t>
      </w:r>
      <w:r w:rsidR="00F16308">
        <w:rPr>
          <w:lang w:val="hr-HR"/>
        </w:rPr>
        <w:t>dok</w:t>
      </w:r>
      <w:r>
        <w:rPr>
          <w:lang w:val="hr-HR"/>
        </w:rPr>
        <w:t xml:space="preserve"> </w:t>
      </w:r>
      <w:r w:rsidR="00085644">
        <w:rPr>
          <w:lang w:val="hr-HR"/>
        </w:rPr>
        <w:t xml:space="preserve">utišavanje </w:t>
      </w:r>
      <w:proofErr w:type="spellStart"/>
      <w:r w:rsidR="00C9671C" w:rsidRPr="00DB4DD0">
        <w:rPr>
          <w:iCs/>
          <w:lang w:val="hr-HR"/>
        </w:rPr>
        <w:t>interleukina</w:t>
      </w:r>
      <w:proofErr w:type="spellEnd"/>
      <w:r w:rsidR="007057DA" w:rsidRPr="00DB4DD0">
        <w:rPr>
          <w:iCs/>
          <w:lang w:val="hr-HR"/>
        </w:rPr>
        <w:t>-6</w:t>
      </w:r>
      <w:r w:rsidR="007057DA" w:rsidRPr="000D158A">
        <w:rPr>
          <w:lang w:val="hr-HR"/>
        </w:rPr>
        <w:t xml:space="preserve"> </w:t>
      </w:r>
      <w:r>
        <w:rPr>
          <w:lang w:val="hr-HR"/>
        </w:rPr>
        <w:t xml:space="preserve">djelomično spašava </w:t>
      </w:r>
      <w:proofErr w:type="spellStart"/>
      <w:r>
        <w:rPr>
          <w:lang w:val="hr-HR"/>
        </w:rPr>
        <w:t>osteogenezu</w:t>
      </w:r>
      <w:proofErr w:type="spellEnd"/>
      <w:r>
        <w:rPr>
          <w:lang w:val="hr-HR"/>
        </w:rPr>
        <w:t xml:space="preserve"> od negativne kontrole upale</w:t>
      </w:r>
      <w:r w:rsidR="007057DA" w:rsidRPr="000D158A">
        <w:rPr>
          <w:lang w:val="hr-HR"/>
        </w:rPr>
        <w:t xml:space="preserve">. </w:t>
      </w:r>
      <w:proofErr w:type="spellStart"/>
      <w:r>
        <w:rPr>
          <w:lang w:val="hr-HR"/>
        </w:rPr>
        <w:t>Protuosteoblastni</w:t>
      </w:r>
      <w:proofErr w:type="spellEnd"/>
      <w:r>
        <w:rPr>
          <w:lang w:val="hr-HR"/>
        </w:rPr>
        <w:t xml:space="preserve"> učinci </w:t>
      </w:r>
      <w:proofErr w:type="spellStart"/>
      <w:r w:rsidR="00D2566C" w:rsidRPr="00D2566C">
        <w:rPr>
          <w:iCs/>
          <w:lang w:val="hr-HR"/>
        </w:rPr>
        <w:t>interleukina</w:t>
      </w:r>
      <w:proofErr w:type="spellEnd"/>
      <w:r w:rsidR="00D2566C" w:rsidRPr="00D2566C">
        <w:rPr>
          <w:iCs/>
          <w:lang w:val="hr-HR"/>
        </w:rPr>
        <w:t>-6</w:t>
      </w:r>
      <w:r w:rsidR="00D2566C" w:rsidRPr="000D158A">
        <w:rPr>
          <w:lang w:val="hr-HR"/>
        </w:rPr>
        <w:t xml:space="preserve"> </w:t>
      </w:r>
      <w:r>
        <w:rPr>
          <w:lang w:val="hr-HR"/>
        </w:rPr>
        <w:t>n</w:t>
      </w:r>
      <w:r w:rsidR="00F16308">
        <w:rPr>
          <w:lang w:val="hr-HR"/>
        </w:rPr>
        <w:t>aj</w:t>
      </w:r>
      <w:r>
        <w:rPr>
          <w:lang w:val="hr-HR"/>
        </w:rPr>
        <w:t xml:space="preserve">češće </w:t>
      </w:r>
      <w:r w:rsidR="00085644">
        <w:rPr>
          <w:lang w:val="hr-HR"/>
        </w:rPr>
        <w:t xml:space="preserve">su posredovani </w:t>
      </w:r>
      <w:r>
        <w:rPr>
          <w:lang w:val="hr-HR"/>
        </w:rPr>
        <w:t>njegovom neg</w:t>
      </w:r>
      <w:r w:rsidR="00F16308">
        <w:rPr>
          <w:lang w:val="hr-HR"/>
        </w:rPr>
        <w:t>a</w:t>
      </w:r>
      <w:r>
        <w:rPr>
          <w:lang w:val="hr-HR"/>
        </w:rPr>
        <w:t>t</w:t>
      </w:r>
      <w:r w:rsidR="00F16308">
        <w:rPr>
          <w:lang w:val="hr-HR"/>
        </w:rPr>
        <w:t>i</w:t>
      </w:r>
      <w:r>
        <w:rPr>
          <w:lang w:val="hr-HR"/>
        </w:rPr>
        <w:t xml:space="preserve">vnom interakcijom s </w:t>
      </w:r>
      <w:proofErr w:type="spellStart"/>
      <w:r w:rsidR="00A668B1" w:rsidRPr="000D158A">
        <w:rPr>
          <w:lang w:val="hr-HR"/>
        </w:rPr>
        <w:t>Wnt</w:t>
      </w:r>
      <w:proofErr w:type="spellEnd"/>
      <w:r w:rsidR="00A668B1">
        <w:rPr>
          <w:lang w:val="hr-HR"/>
        </w:rPr>
        <w:t xml:space="preserve"> signalnim put</w:t>
      </w:r>
      <w:r w:rsidR="00D2566C">
        <w:rPr>
          <w:lang w:val="hr-HR"/>
        </w:rPr>
        <w:t>o</w:t>
      </w:r>
      <w:r w:rsidR="00A668B1">
        <w:rPr>
          <w:lang w:val="hr-HR"/>
        </w:rPr>
        <w:t xml:space="preserve">m. </w:t>
      </w:r>
    </w:p>
    <w:p w:rsidR="0041754A" w:rsidRPr="000D158A" w:rsidRDefault="0041754A" w:rsidP="00085644">
      <w:pPr>
        <w:pStyle w:val="cmjTEXT"/>
        <w:rPr>
          <w:lang w:val="hr-HR"/>
        </w:rPr>
      </w:pPr>
    </w:p>
    <w:p w:rsidR="0041754A" w:rsidRPr="000D158A" w:rsidRDefault="0041754A" w:rsidP="00085644">
      <w:pPr>
        <w:pStyle w:val="cmjTEXT"/>
        <w:rPr>
          <w:vertAlign w:val="superscript"/>
          <w:lang w:val="hr-HR"/>
        </w:rPr>
      </w:pPr>
    </w:p>
    <w:p w:rsidR="0008073C" w:rsidRPr="000D158A" w:rsidRDefault="0008073C" w:rsidP="00F46306">
      <w:pPr>
        <w:pStyle w:val="cmjREF"/>
        <w:rPr>
          <w:lang w:val="hr-HR"/>
        </w:rPr>
      </w:pPr>
    </w:p>
    <w:p w:rsidR="00BD7CED" w:rsidRPr="000D158A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0D158A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p w:rsidR="000D158A" w:rsidRPr="000D158A" w:rsidRDefault="000D158A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0D158A" w:rsidRPr="000D158A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8D8CF2" w15:done="0"/>
  <w15:commentEx w15:paraId="696518C5" w15:paraIdParent="788D8CF2" w15:done="0"/>
  <w15:commentEx w15:paraId="66743D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17" w:rsidRDefault="008A5117">
      <w:r>
        <w:separator/>
      </w:r>
    </w:p>
  </w:endnote>
  <w:endnote w:type="continuationSeparator" w:id="0">
    <w:p w:rsidR="008A5117" w:rsidRDefault="008A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5909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5909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4DD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17" w:rsidRDefault="008A5117">
      <w:r>
        <w:separator/>
      </w:r>
    </w:p>
  </w:footnote>
  <w:footnote w:type="continuationSeparator" w:id="0">
    <w:p w:rsidR="008A5117" w:rsidRDefault="008A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7057DA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85644"/>
    <w:rsid w:val="000A12DD"/>
    <w:rsid w:val="000A62A8"/>
    <w:rsid w:val="000A64F6"/>
    <w:rsid w:val="000C5281"/>
    <w:rsid w:val="000D158A"/>
    <w:rsid w:val="000D6267"/>
    <w:rsid w:val="000D69B8"/>
    <w:rsid w:val="001050C7"/>
    <w:rsid w:val="001277C4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C383A"/>
    <w:rsid w:val="003D101B"/>
    <w:rsid w:val="003E7C50"/>
    <w:rsid w:val="003F222A"/>
    <w:rsid w:val="0040054C"/>
    <w:rsid w:val="0041754A"/>
    <w:rsid w:val="00421E00"/>
    <w:rsid w:val="00461326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09A0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057DA"/>
    <w:rsid w:val="00722627"/>
    <w:rsid w:val="007248D0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7480E"/>
    <w:rsid w:val="008977B7"/>
    <w:rsid w:val="008A5117"/>
    <w:rsid w:val="008A735E"/>
    <w:rsid w:val="008D1BE8"/>
    <w:rsid w:val="009433FB"/>
    <w:rsid w:val="009775A8"/>
    <w:rsid w:val="009812CB"/>
    <w:rsid w:val="009E6FE6"/>
    <w:rsid w:val="00A00EAF"/>
    <w:rsid w:val="00A30CFB"/>
    <w:rsid w:val="00A43029"/>
    <w:rsid w:val="00A668B1"/>
    <w:rsid w:val="00A9567D"/>
    <w:rsid w:val="00AB0330"/>
    <w:rsid w:val="00AB1163"/>
    <w:rsid w:val="00AC475A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9671C"/>
    <w:rsid w:val="00CA60B2"/>
    <w:rsid w:val="00CB1234"/>
    <w:rsid w:val="00CB221D"/>
    <w:rsid w:val="00CC5AF0"/>
    <w:rsid w:val="00CD38D0"/>
    <w:rsid w:val="00D0217A"/>
    <w:rsid w:val="00D054F0"/>
    <w:rsid w:val="00D1057D"/>
    <w:rsid w:val="00D10DBF"/>
    <w:rsid w:val="00D131EE"/>
    <w:rsid w:val="00D22377"/>
    <w:rsid w:val="00D22488"/>
    <w:rsid w:val="00D2566C"/>
    <w:rsid w:val="00D307FC"/>
    <w:rsid w:val="00D47D8A"/>
    <w:rsid w:val="00D52939"/>
    <w:rsid w:val="00D5506B"/>
    <w:rsid w:val="00DB4DD0"/>
    <w:rsid w:val="00DB4EDD"/>
    <w:rsid w:val="00DB65D8"/>
    <w:rsid w:val="00DF1994"/>
    <w:rsid w:val="00E004F7"/>
    <w:rsid w:val="00E04E7B"/>
    <w:rsid w:val="00E05B14"/>
    <w:rsid w:val="00E06A98"/>
    <w:rsid w:val="00E42674"/>
    <w:rsid w:val="00E47155"/>
    <w:rsid w:val="00E66B44"/>
    <w:rsid w:val="00E8043B"/>
    <w:rsid w:val="00E866B0"/>
    <w:rsid w:val="00E8686B"/>
    <w:rsid w:val="00E875AA"/>
    <w:rsid w:val="00EB49AF"/>
    <w:rsid w:val="00EF3D08"/>
    <w:rsid w:val="00EF4C41"/>
    <w:rsid w:val="00F15150"/>
    <w:rsid w:val="00F16308"/>
    <w:rsid w:val="00F25555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DA"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link w:val="Naslov2Char"/>
    <w:uiPriority w:val="99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 w:cs="Times New 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590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590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uiPriority w:val="99"/>
    <w:semiHidden/>
    <w:rsid w:val="005909A0"/>
    <w:rPr>
      <w:color w:val="0033CC"/>
      <w:u w:val="single"/>
    </w:rPr>
  </w:style>
  <w:style w:type="paragraph" w:styleId="Tijeloteksta3">
    <w:name w:val="Body Text 3"/>
    <w:basedOn w:val="Normal"/>
    <w:semiHidden/>
    <w:rsid w:val="00590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5909A0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4"/>
      <w:lang w:val="tr-TR" w:eastAsia="tr-TR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5909A0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5909A0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 w:cs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Naslov2Char">
    <w:name w:val="Naslov 2 Char"/>
    <w:link w:val="Naslov2"/>
    <w:uiPriority w:val="99"/>
    <w:rsid w:val="007057DA"/>
    <w:rPr>
      <w:b/>
      <w:bCs/>
      <w:sz w:val="24"/>
      <w:szCs w:val="24"/>
      <w:lang w:val="tr-TR" w:eastAsia="tr-TR"/>
    </w:rPr>
  </w:style>
  <w:style w:type="paragraph" w:styleId="StandardWeb">
    <w:name w:val="Normal (Web)"/>
    <w:basedOn w:val="Normal"/>
    <w:uiPriority w:val="99"/>
    <w:unhideWhenUsed/>
    <w:rsid w:val="007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70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5</cp:revision>
  <cp:lastPrinted>2007-04-24T13:16:00Z</cp:lastPrinted>
  <dcterms:created xsi:type="dcterms:W3CDTF">2016-08-24T09:54:00Z</dcterms:created>
  <dcterms:modified xsi:type="dcterms:W3CDTF">2016-09-05T15:40:00Z</dcterms:modified>
</cp:coreProperties>
</file>